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D07D66A" w:rsidP="41F7C9C5" w:rsidRDefault="6D07D66A" w14:paraId="449CD828" w14:textId="69E509C7">
      <w:pPr>
        <w:spacing w:before="240" w:beforeAutospacing="off" w:after="240" w:afterAutospacing="off"/>
        <w:rPr>
          <w:rFonts w:ascii="Segoe UI" w:hAnsi="Segoe UI" w:eastAsia="Segoe UI" w:cs="Segoe UI"/>
          <w:noProof w:val="0"/>
          <w:sz w:val="24"/>
          <w:szCs w:val="24"/>
          <w:lang w:val="nl"/>
        </w:rPr>
      </w:pPr>
      <w:r w:rsidRPr="41F7C9C5" w:rsidR="6D07D66A">
        <w:rPr>
          <w:rFonts w:ascii="Segoe UI" w:hAnsi="Segoe UI" w:eastAsia="Segoe UI" w:cs="Segoe UI"/>
          <w:b w:val="1"/>
          <w:bCs w:val="1"/>
          <w:noProof w:val="0"/>
          <w:sz w:val="24"/>
          <w:szCs w:val="24"/>
          <w:lang w:val="nl"/>
        </w:rPr>
        <w:t>Persbericht</w:t>
      </w:r>
      <w:r>
        <w:tab/>
      </w:r>
      <w:r>
        <w:tab/>
      </w:r>
      <w:r>
        <w:tab/>
      </w:r>
      <w:r w:rsidRPr="41F7C9C5" w:rsidR="6D07D66A">
        <w:rPr>
          <w:rFonts w:ascii="Segoe UI" w:hAnsi="Segoe UI" w:eastAsia="Segoe UI" w:cs="Segoe UI"/>
          <w:b w:val="1"/>
          <w:bCs w:val="1"/>
          <w:noProof w:val="0"/>
          <w:sz w:val="24"/>
          <w:szCs w:val="24"/>
          <w:lang w:val="nl"/>
        </w:rPr>
        <w:t>12 maart 2025 – HAS Green Academy, Nederland</w:t>
      </w:r>
      <w:r w:rsidRPr="41F7C9C5" w:rsidR="6D07D66A">
        <w:rPr>
          <w:rFonts w:ascii="Segoe UI" w:hAnsi="Segoe UI" w:eastAsia="Segoe UI" w:cs="Segoe UI"/>
          <w:noProof w:val="0"/>
          <w:sz w:val="24"/>
          <w:szCs w:val="24"/>
          <w:lang w:val="nl"/>
        </w:rPr>
        <w:t xml:space="preserve"> –</w:t>
      </w:r>
    </w:p>
    <w:p w:rsidR="5A44C2C8" w:rsidP="41F7C9C5" w:rsidRDefault="5A44C2C8" w14:paraId="467FAEAA" w14:textId="1B95BA88">
      <w:pPr>
        <w:spacing w:before="240" w:beforeAutospacing="off" w:after="240" w:afterAutospacing="off"/>
        <w:rPr>
          <w:rFonts w:ascii="Segoe UI" w:hAnsi="Segoe UI" w:eastAsia="Segoe UI" w:cs="Segoe UI"/>
          <w:b w:val="1"/>
          <w:bCs w:val="1"/>
          <w:noProof w:val="0"/>
          <w:sz w:val="24"/>
          <w:szCs w:val="24"/>
          <w:lang w:val="nl"/>
        </w:rPr>
      </w:pPr>
      <w:r w:rsidRPr="41F7C9C5" w:rsidR="5A44C2C8">
        <w:rPr>
          <w:rFonts w:ascii="Segoe UI" w:hAnsi="Segoe UI" w:eastAsia="Segoe UI" w:cs="Segoe UI"/>
          <w:b w:val="1"/>
          <w:bCs w:val="1"/>
          <w:noProof w:val="0"/>
          <w:sz w:val="24"/>
          <w:szCs w:val="24"/>
          <w:lang w:val="nl"/>
        </w:rPr>
        <w:t>Favamole wint Kick Start Show voor aanstormende foodprofessionals</w:t>
      </w:r>
    </w:p>
    <w:p w:rsidR="100405AC" w:rsidP="41F7C9C5" w:rsidRDefault="100405AC" w14:paraId="6BF7E5BA" w14:textId="39578EE4">
      <w:pPr>
        <w:spacing w:before="240" w:beforeAutospacing="off" w:after="240" w:afterAutospacing="off"/>
        <w:rPr>
          <w:rFonts w:ascii="Segoe UI" w:hAnsi="Segoe UI" w:eastAsia="Segoe UI" w:cs="Segoe UI"/>
          <w:b w:val="1"/>
          <w:bCs w:val="1"/>
          <w:noProof w:val="0"/>
          <w:sz w:val="24"/>
          <w:szCs w:val="24"/>
          <w:lang w:val="nl"/>
        </w:rPr>
      </w:pPr>
      <w:r w:rsidRPr="41F7C9C5" w:rsidR="100405AC">
        <w:rPr>
          <w:rFonts w:ascii="Segoe UI" w:hAnsi="Segoe UI" w:eastAsia="Segoe UI" w:cs="Segoe UI"/>
          <w:b w:val="1"/>
          <w:bCs w:val="1"/>
          <w:noProof w:val="0"/>
          <w:sz w:val="24"/>
          <w:szCs w:val="24"/>
          <w:lang w:val="nl"/>
        </w:rPr>
        <w:t>Favamole, een innovatief en smaakvol alternatief voor guacamole gemaakt van de Nederlandse tuinboon, heeft de eerste prijs gewonnen tijdens de Kick Start Show. Andres Jara, de oprichter van Favamole, ziet deze</w:t>
      </w:r>
      <w:r w:rsidRPr="41F7C9C5" w:rsidR="3CF92592">
        <w:rPr>
          <w:rFonts w:ascii="Segoe UI" w:hAnsi="Segoe UI" w:eastAsia="Segoe UI" w:cs="Segoe UI"/>
          <w:b w:val="1"/>
          <w:bCs w:val="1"/>
          <w:noProof w:val="0"/>
          <w:sz w:val="24"/>
          <w:szCs w:val="24"/>
          <w:lang w:val="nl"/>
        </w:rPr>
        <w:t xml:space="preserve"> prijs</w:t>
      </w:r>
      <w:r w:rsidRPr="41F7C9C5" w:rsidR="100405AC">
        <w:rPr>
          <w:rFonts w:ascii="Segoe UI" w:hAnsi="Segoe UI" w:eastAsia="Segoe UI" w:cs="Segoe UI"/>
          <w:b w:val="1"/>
          <w:bCs w:val="1"/>
          <w:noProof w:val="0"/>
          <w:sz w:val="24"/>
          <w:szCs w:val="24"/>
          <w:lang w:val="nl"/>
        </w:rPr>
        <w:t xml:space="preserve"> als een bevestiging van zijn overtuiging in het potentieel van zijn product. </w:t>
      </w:r>
      <w:r w:rsidRPr="41F7C9C5" w:rsidR="3983FC59">
        <w:rPr>
          <w:rFonts w:ascii="Segoe UI" w:hAnsi="Segoe UI" w:eastAsia="Segoe UI" w:cs="Segoe UI"/>
          <w:b w:val="1"/>
          <w:bCs w:val="1"/>
          <w:noProof w:val="0"/>
          <w:sz w:val="24"/>
          <w:szCs w:val="24"/>
          <w:lang w:val="nl"/>
        </w:rPr>
        <w:t xml:space="preserve">De tweede prijs was voor </w:t>
      </w:r>
      <w:r w:rsidRPr="41F7C9C5" w:rsidR="3983FC59">
        <w:rPr>
          <w:rFonts w:ascii="Segoe UI" w:hAnsi="Segoe UI" w:eastAsia="Segoe UI" w:cs="Segoe UI"/>
          <w:b w:val="1"/>
          <w:bCs w:val="1"/>
          <w:noProof w:val="0"/>
          <w:sz w:val="24"/>
          <w:szCs w:val="24"/>
          <w:lang w:val="nl"/>
        </w:rPr>
        <w:t>een team van ambitieuze bedrijfskunde-studenten van de Hanzehogeschool met hun concept Brew’d Bites, bitterballen van bierbostel.</w:t>
      </w:r>
      <w:r w:rsidRPr="41F7C9C5" w:rsidR="22590F20">
        <w:rPr>
          <w:rFonts w:ascii="Segoe UI" w:hAnsi="Segoe UI" w:eastAsia="Segoe UI" w:cs="Segoe UI"/>
          <w:b w:val="1"/>
          <w:bCs w:val="1"/>
          <w:noProof w:val="0"/>
          <w:sz w:val="24"/>
          <w:szCs w:val="24"/>
          <w:lang w:val="nl"/>
        </w:rPr>
        <w:t xml:space="preserve"> De derde prijs ging naar Jubl van Isil Dijkstra en Melis Kolyozyan</w:t>
      </w:r>
      <w:r w:rsidRPr="41F7C9C5" w:rsidR="78FBFC2C">
        <w:rPr>
          <w:rFonts w:ascii="Segoe UI" w:hAnsi="Segoe UI" w:eastAsia="Segoe UI" w:cs="Segoe UI"/>
          <w:b w:val="1"/>
          <w:bCs w:val="1"/>
          <w:noProof w:val="0"/>
          <w:sz w:val="24"/>
          <w:szCs w:val="24"/>
          <w:lang w:val="nl"/>
        </w:rPr>
        <w:t xml:space="preserve"> voor </w:t>
      </w:r>
      <w:r w:rsidRPr="41F7C9C5" w:rsidR="22590F20">
        <w:rPr>
          <w:rFonts w:ascii="Segoe UI" w:hAnsi="Segoe UI" w:eastAsia="Segoe UI" w:cs="Segoe UI"/>
          <w:b w:val="1"/>
          <w:bCs w:val="1"/>
          <w:noProof w:val="0"/>
          <w:sz w:val="24"/>
          <w:szCs w:val="24"/>
          <w:lang w:val="nl"/>
        </w:rPr>
        <w:t>hun gezondere chocopasta van kikkererwten</w:t>
      </w:r>
      <w:r w:rsidRPr="41F7C9C5" w:rsidR="7C71D8A9">
        <w:rPr>
          <w:rFonts w:ascii="Segoe UI" w:hAnsi="Segoe UI" w:eastAsia="Segoe UI" w:cs="Segoe UI"/>
          <w:b w:val="1"/>
          <w:bCs w:val="1"/>
          <w:noProof w:val="0"/>
          <w:sz w:val="24"/>
          <w:szCs w:val="24"/>
          <w:lang w:val="nl"/>
        </w:rPr>
        <w:t xml:space="preserve">. </w:t>
      </w:r>
    </w:p>
    <w:p w:rsidR="100405AC" w:rsidP="41F7C9C5" w:rsidRDefault="100405AC" w14:paraId="11746336" w14:textId="6F4F901C">
      <w:pPr>
        <w:spacing w:before="240" w:beforeAutospacing="off" w:after="240" w:afterAutospacing="off"/>
        <w:rPr>
          <w:rFonts w:ascii="Segoe UI" w:hAnsi="Segoe UI" w:eastAsia="Segoe UI" w:cs="Segoe UI"/>
          <w:noProof w:val="0"/>
          <w:sz w:val="24"/>
          <w:szCs w:val="24"/>
          <w:lang w:val="nl"/>
        </w:rPr>
      </w:pPr>
      <w:r w:rsidRPr="41F7C9C5" w:rsidR="100405AC">
        <w:rPr>
          <w:rFonts w:ascii="Segoe UI" w:hAnsi="Segoe UI" w:eastAsia="Segoe UI" w:cs="Segoe UI"/>
          <w:noProof w:val="0"/>
          <w:sz w:val="24"/>
          <w:szCs w:val="24"/>
          <w:lang w:val="nl"/>
        </w:rPr>
        <w:t xml:space="preserve">Het deskundige </w:t>
      </w:r>
      <w:r w:rsidRPr="41F7C9C5" w:rsidR="77AA6F81">
        <w:rPr>
          <w:rFonts w:ascii="Segoe UI" w:hAnsi="Segoe UI" w:eastAsia="Segoe UI" w:cs="Segoe UI"/>
          <w:noProof w:val="0"/>
          <w:sz w:val="24"/>
          <w:szCs w:val="24"/>
          <w:lang w:val="nl"/>
        </w:rPr>
        <w:t>jury</w:t>
      </w:r>
      <w:r w:rsidRPr="41F7C9C5" w:rsidR="100405AC">
        <w:rPr>
          <w:rFonts w:ascii="Segoe UI" w:hAnsi="Segoe UI" w:eastAsia="Segoe UI" w:cs="Segoe UI"/>
          <w:noProof w:val="0"/>
          <w:sz w:val="24"/>
          <w:szCs w:val="24"/>
          <w:lang w:val="nl"/>
        </w:rPr>
        <w:t xml:space="preserve">panel, bestaande uit gerenommeerde experts uit de voedingsindustrie, prees de creativiteit en de heerlijke smaak van Favamole. </w:t>
      </w:r>
      <w:r w:rsidRPr="41F7C9C5" w:rsidR="10A977F6">
        <w:rPr>
          <w:rFonts w:ascii="Segoe UI" w:hAnsi="Segoe UI" w:eastAsia="Segoe UI" w:cs="Segoe UI"/>
          <w:noProof w:val="0"/>
          <w:sz w:val="24"/>
          <w:szCs w:val="24"/>
          <w:lang w:val="nl"/>
        </w:rPr>
        <w:t>Met name d</w:t>
      </w:r>
      <w:r w:rsidRPr="41F7C9C5" w:rsidR="100405AC">
        <w:rPr>
          <w:rFonts w:ascii="Segoe UI" w:hAnsi="Segoe UI" w:eastAsia="Segoe UI" w:cs="Segoe UI"/>
          <w:noProof w:val="0"/>
          <w:sz w:val="24"/>
          <w:szCs w:val="24"/>
          <w:lang w:val="nl"/>
        </w:rPr>
        <w:t>e tuin</w:t>
      </w:r>
      <w:r w:rsidRPr="41F7C9C5" w:rsidR="48F5D3E7">
        <w:rPr>
          <w:rFonts w:ascii="Segoe UI" w:hAnsi="Segoe UI" w:eastAsia="Segoe UI" w:cs="Segoe UI"/>
          <w:noProof w:val="0"/>
          <w:sz w:val="24"/>
          <w:szCs w:val="24"/>
          <w:lang w:val="nl"/>
        </w:rPr>
        <w:t>boon</w:t>
      </w:r>
      <w:r w:rsidRPr="41F7C9C5" w:rsidR="100405AC">
        <w:rPr>
          <w:rFonts w:ascii="Segoe UI" w:hAnsi="Segoe UI" w:eastAsia="Segoe UI" w:cs="Segoe UI"/>
          <w:noProof w:val="0"/>
          <w:sz w:val="24"/>
          <w:szCs w:val="24"/>
          <w:lang w:val="nl"/>
        </w:rPr>
        <w:t>dip</w:t>
      </w:r>
      <w:r w:rsidRPr="41F7C9C5" w:rsidR="059F60C6">
        <w:rPr>
          <w:rFonts w:ascii="Segoe UI" w:hAnsi="Segoe UI" w:eastAsia="Segoe UI" w:cs="Segoe UI"/>
          <w:noProof w:val="0"/>
          <w:sz w:val="24"/>
          <w:szCs w:val="24"/>
          <w:lang w:val="nl"/>
        </w:rPr>
        <w:t xml:space="preserve"> Favamole</w:t>
      </w:r>
      <w:r w:rsidRPr="41F7C9C5" w:rsidR="100405AC">
        <w:rPr>
          <w:rFonts w:ascii="Segoe UI" w:hAnsi="Segoe UI" w:eastAsia="Segoe UI" w:cs="Segoe UI"/>
          <w:noProof w:val="0"/>
          <w:sz w:val="24"/>
          <w:szCs w:val="24"/>
          <w:lang w:val="nl"/>
        </w:rPr>
        <w:t xml:space="preserve">, met zijn unieke twist, werd gezien als een product met grote kansen in de huidige markt. Als erkenning voor zijn prestaties ontving Jara een geldprijs van €2.500,-, 1,5 uur persoonlijke mentoring door </w:t>
      </w:r>
      <w:r w:rsidRPr="41F7C9C5" w:rsidR="08CC334B">
        <w:rPr>
          <w:rFonts w:ascii="Segoe UI" w:hAnsi="Segoe UI" w:eastAsia="Segoe UI" w:cs="Segoe UI"/>
          <w:noProof w:val="0"/>
          <w:sz w:val="24"/>
          <w:szCs w:val="24"/>
          <w:lang w:val="nl"/>
        </w:rPr>
        <w:t>een van de deskundige</w:t>
      </w:r>
      <w:r w:rsidRPr="41F7C9C5" w:rsidR="38597219">
        <w:rPr>
          <w:rFonts w:ascii="Segoe UI" w:hAnsi="Segoe UI" w:eastAsia="Segoe UI" w:cs="Segoe UI"/>
          <w:noProof w:val="0"/>
          <w:sz w:val="24"/>
          <w:szCs w:val="24"/>
          <w:lang w:val="nl"/>
        </w:rPr>
        <w:t>n</w:t>
      </w:r>
      <w:r w:rsidRPr="41F7C9C5" w:rsidR="100405AC">
        <w:rPr>
          <w:rFonts w:ascii="Segoe UI" w:hAnsi="Segoe UI" w:eastAsia="Segoe UI" w:cs="Segoe UI"/>
          <w:noProof w:val="0"/>
          <w:sz w:val="24"/>
          <w:szCs w:val="24"/>
          <w:lang w:val="nl"/>
        </w:rPr>
        <w:t xml:space="preserve">, een op maat gemaakte commercial </w:t>
      </w:r>
      <w:r w:rsidRPr="41F7C9C5" w:rsidR="6575F838">
        <w:rPr>
          <w:rFonts w:ascii="Segoe UI" w:hAnsi="Segoe UI" w:eastAsia="Segoe UI" w:cs="Segoe UI"/>
          <w:noProof w:val="0"/>
          <w:sz w:val="24"/>
          <w:szCs w:val="24"/>
          <w:lang w:val="nl"/>
        </w:rPr>
        <w:t xml:space="preserve">door </w:t>
      </w:r>
      <w:r w:rsidRPr="41F7C9C5" w:rsidR="100405AC">
        <w:rPr>
          <w:rFonts w:ascii="Segoe UI" w:hAnsi="Segoe UI" w:eastAsia="Segoe UI" w:cs="Segoe UI"/>
          <w:noProof w:val="0"/>
          <w:sz w:val="24"/>
          <w:szCs w:val="24"/>
          <w:lang w:val="nl"/>
        </w:rPr>
        <w:t>DFW TV, en een uitnodiging voor het exclusieve partnerdiner op 20 mei.</w:t>
      </w:r>
    </w:p>
    <w:p w:rsidR="100405AC" w:rsidP="41F7C9C5" w:rsidRDefault="100405AC" w14:paraId="7E13467B" w14:textId="3FB6FD08">
      <w:pPr>
        <w:spacing w:before="240" w:beforeAutospacing="off" w:after="240" w:afterAutospacing="off"/>
        <w:rPr>
          <w:rFonts w:ascii="Segoe UI" w:hAnsi="Segoe UI" w:eastAsia="Segoe UI" w:cs="Segoe UI"/>
          <w:noProof w:val="0"/>
          <w:sz w:val="24"/>
          <w:szCs w:val="24"/>
          <w:lang w:val="nl"/>
        </w:rPr>
      </w:pPr>
      <w:r w:rsidRPr="41F7C9C5" w:rsidR="100405AC">
        <w:rPr>
          <w:rFonts w:ascii="Segoe UI" w:hAnsi="Segoe UI" w:eastAsia="Segoe UI" w:cs="Segoe UI"/>
          <w:noProof w:val="0"/>
          <w:sz w:val="24"/>
          <w:szCs w:val="24"/>
          <w:lang w:val="nl"/>
        </w:rPr>
        <w:t xml:space="preserve">De Kick Start Show, gehouden op woensdag 12 maart op de HAS Green Academy, bood jonge ondernemers en studenten de kans om hun innovatieve producten en concepten in slechts vier minuten te presenteren aan een panel van vier deskundigen. Het panel bestond uit Jurian Simons van Albert Heijn, Joni Oostveen van AgriFood Capital, Erik van der Most van Flynth, en Leonie Ruhe, winnares van vorig jaar en oprichter van MamasChai. </w:t>
      </w:r>
      <w:r w:rsidRPr="41F7C9C5" w:rsidR="73BEC04E">
        <w:rPr>
          <w:rFonts w:ascii="Segoe UI" w:hAnsi="Segoe UI" w:eastAsia="Segoe UI" w:cs="Segoe UI"/>
          <w:noProof w:val="0"/>
          <w:sz w:val="24"/>
          <w:szCs w:val="24"/>
          <w:lang w:val="nl"/>
        </w:rPr>
        <w:t xml:space="preserve">De juryleden waren unaniem in hun positieve oordeel over de kwaliteit van de inzendingen. </w:t>
      </w:r>
      <w:r w:rsidRPr="41F7C9C5" w:rsidR="100405AC">
        <w:rPr>
          <w:rFonts w:ascii="Segoe UI" w:hAnsi="Segoe UI" w:eastAsia="Segoe UI" w:cs="Segoe UI"/>
          <w:noProof w:val="0"/>
          <w:sz w:val="24"/>
          <w:szCs w:val="24"/>
          <w:lang w:val="nl"/>
        </w:rPr>
        <w:t xml:space="preserve">Patrick Cramers, vice-voorzitter van de HAS Green Academy, opende de </w:t>
      </w:r>
      <w:r w:rsidRPr="41F7C9C5" w:rsidR="3E02CC40">
        <w:rPr>
          <w:rFonts w:ascii="Segoe UI" w:hAnsi="Segoe UI" w:eastAsia="Segoe UI" w:cs="Segoe UI"/>
          <w:noProof w:val="0"/>
          <w:sz w:val="24"/>
          <w:szCs w:val="24"/>
          <w:lang w:val="nl"/>
        </w:rPr>
        <w:t>middag</w:t>
      </w:r>
      <w:r w:rsidRPr="41F7C9C5" w:rsidR="100405AC">
        <w:rPr>
          <w:rFonts w:ascii="Segoe UI" w:hAnsi="Segoe UI" w:eastAsia="Segoe UI" w:cs="Segoe UI"/>
          <w:noProof w:val="0"/>
          <w:sz w:val="24"/>
          <w:szCs w:val="24"/>
          <w:lang w:val="nl"/>
        </w:rPr>
        <w:t xml:space="preserve"> met een hartelijk welkom.</w:t>
      </w:r>
      <w:r w:rsidRPr="41F7C9C5" w:rsidR="13A53F2C">
        <w:rPr>
          <w:rFonts w:ascii="Segoe UI" w:hAnsi="Segoe UI" w:eastAsia="Segoe UI" w:cs="Segoe UI"/>
          <w:noProof w:val="0"/>
          <w:sz w:val="24"/>
          <w:szCs w:val="24"/>
          <w:lang w:val="nl"/>
        </w:rPr>
        <w:t xml:space="preserve"> </w:t>
      </w:r>
    </w:p>
    <w:p w:rsidR="100405AC" w:rsidP="41F7C9C5" w:rsidRDefault="100405AC" w14:paraId="760667C7" w14:textId="4CE11A41">
      <w:pPr>
        <w:spacing w:before="240" w:beforeAutospacing="off" w:after="240" w:afterAutospacing="off"/>
        <w:rPr>
          <w:rFonts w:ascii="Segoe UI" w:hAnsi="Segoe UI" w:eastAsia="Segoe UI" w:cs="Segoe UI"/>
          <w:noProof w:val="0"/>
          <w:sz w:val="24"/>
          <w:szCs w:val="24"/>
          <w:lang w:val="nl"/>
        </w:rPr>
      </w:pPr>
      <w:r w:rsidRPr="31770C45" w:rsidR="100405AC">
        <w:rPr>
          <w:rFonts w:ascii="Segoe UI" w:hAnsi="Segoe UI" w:eastAsia="Segoe UI" w:cs="Segoe UI"/>
          <w:b w:val="1"/>
          <w:bCs w:val="1"/>
          <w:noProof w:val="0"/>
          <w:sz w:val="24"/>
          <w:szCs w:val="24"/>
          <w:lang w:val="nl"/>
        </w:rPr>
        <w:t>Tweede en derde prijs</w:t>
      </w:r>
      <w:r>
        <w:br/>
      </w:r>
      <w:r w:rsidRPr="31770C45" w:rsidR="100405AC">
        <w:rPr>
          <w:rFonts w:ascii="Segoe UI" w:hAnsi="Segoe UI" w:eastAsia="Segoe UI" w:cs="Segoe UI"/>
          <w:noProof w:val="0"/>
          <w:sz w:val="24"/>
          <w:szCs w:val="24"/>
          <w:lang w:val="nl"/>
        </w:rPr>
        <w:t>De tweede prijs ging naar een team van ambitieuze Bedrijfskunde-studenten van de Hanzehogeschool</w:t>
      </w:r>
      <w:r w:rsidRPr="31770C45" w:rsidR="455C5896">
        <w:rPr>
          <w:rFonts w:ascii="Segoe UI" w:hAnsi="Segoe UI" w:eastAsia="Segoe UI" w:cs="Segoe UI"/>
          <w:noProof w:val="0"/>
          <w:sz w:val="24"/>
          <w:szCs w:val="24"/>
          <w:lang w:val="nl"/>
        </w:rPr>
        <w:t>, gepresenteerd door Kaspers Buursma en Bram Fledderus.</w:t>
      </w:r>
      <w:r w:rsidRPr="31770C45" w:rsidR="100405AC">
        <w:rPr>
          <w:rFonts w:ascii="Segoe UI" w:hAnsi="Segoe UI" w:eastAsia="Segoe UI" w:cs="Segoe UI"/>
          <w:noProof w:val="0"/>
          <w:sz w:val="24"/>
          <w:szCs w:val="24"/>
          <w:lang w:val="nl"/>
        </w:rPr>
        <w:t xml:space="preserve"> Met hun concept Brew’d Bites – bierborstel bitterballen in twee varianten – lieten zij zien dat duurzaamheid en innovatie hand in hand gaan. Het team werd beloond met €1.500,- en 1,5 uur persoonlijke mentoring door de deskundigen.</w:t>
      </w:r>
    </w:p>
    <w:p w:rsidR="100405AC" w:rsidP="41F7C9C5" w:rsidRDefault="100405AC" w14:paraId="7C0091B7" w14:textId="679CB652">
      <w:pPr>
        <w:spacing w:before="240" w:beforeAutospacing="off" w:after="240" w:afterAutospacing="off"/>
        <w:rPr>
          <w:rFonts w:ascii="Segoe UI" w:hAnsi="Segoe UI" w:eastAsia="Segoe UI" w:cs="Segoe UI"/>
          <w:noProof w:val="0"/>
          <w:sz w:val="24"/>
          <w:szCs w:val="24"/>
          <w:lang w:val="nl"/>
        </w:rPr>
      </w:pPr>
      <w:r w:rsidRPr="41F7C9C5" w:rsidR="100405AC">
        <w:rPr>
          <w:rFonts w:ascii="Segoe UI" w:hAnsi="Segoe UI" w:eastAsia="Segoe UI" w:cs="Segoe UI"/>
          <w:noProof w:val="0"/>
          <w:sz w:val="24"/>
          <w:szCs w:val="24"/>
          <w:lang w:val="nl"/>
        </w:rPr>
        <w:t xml:space="preserve">De derde prijs ging naar Jubl, het initiatief van Isil Dijkstra en Melis Kolyozyan, die met hun gezondere chocopasta van kikkererwten (40% minder suiker dan reguliere chocopasta’s) een smaakvolle revolutie willen brengen in </w:t>
      </w:r>
      <w:r w:rsidRPr="41F7C9C5" w:rsidR="004763C6">
        <w:rPr>
          <w:rFonts w:ascii="Segoe UI" w:hAnsi="Segoe UI" w:eastAsia="Segoe UI" w:cs="Segoe UI"/>
          <w:noProof w:val="0"/>
          <w:sz w:val="24"/>
          <w:szCs w:val="24"/>
          <w:lang w:val="nl"/>
        </w:rPr>
        <w:t>het schap</w:t>
      </w:r>
      <w:r w:rsidRPr="41F7C9C5" w:rsidR="100405AC">
        <w:rPr>
          <w:rFonts w:ascii="Segoe UI" w:hAnsi="Segoe UI" w:eastAsia="Segoe UI" w:cs="Segoe UI"/>
          <w:noProof w:val="0"/>
          <w:sz w:val="24"/>
          <w:szCs w:val="24"/>
          <w:lang w:val="nl"/>
        </w:rPr>
        <w:t>. Jubl ontving €1.000,- en 1,5 uur persoonlijke mentoring van een expert.</w:t>
      </w:r>
    </w:p>
    <w:p w:rsidR="100405AC" w:rsidP="41F7C9C5" w:rsidRDefault="100405AC" w14:paraId="2E30570B" w14:textId="2017398D">
      <w:pPr>
        <w:spacing w:before="240" w:beforeAutospacing="off" w:after="240" w:afterAutospacing="off"/>
        <w:rPr>
          <w:rFonts w:ascii="Segoe UI" w:hAnsi="Segoe UI" w:eastAsia="Segoe UI" w:cs="Segoe UI"/>
          <w:noProof w:val="0"/>
          <w:sz w:val="24"/>
          <w:szCs w:val="24"/>
          <w:lang w:val="nl"/>
        </w:rPr>
      </w:pPr>
      <w:r w:rsidRPr="41F7C9C5" w:rsidR="100405AC">
        <w:rPr>
          <w:rFonts w:ascii="Segoe UI" w:hAnsi="Segoe UI" w:eastAsia="Segoe UI" w:cs="Segoe UI"/>
          <w:b w:val="1"/>
          <w:bCs w:val="1"/>
          <w:noProof w:val="0"/>
          <w:sz w:val="24"/>
          <w:szCs w:val="24"/>
          <w:lang w:val="nl"/>
        </w:rPr>
        <w:t>Aanmoedigingsprijs voor Suckers B.V.</w:t>
      </w:r>
      <w:r>
        <w:br/>
      </w:r>
      <w:r w:rsidRPr="41F7C9C5" w:rsidR="100405AC">
        <w:rPr>
          <w:rFonts w:ascii="Segoe UI" w:hAnsi="Segoe UI" w:eastAsia="Segoe UI" w:cs="Segoe UI"/>
          <w:noProof w:val="0"/>
          <w:sz w:val="24"/>
          <w:szCs w:val="24"/>
          <w:lang w:val="nl"/>
        </w:rPr>
        <w:t>De aanmoedigingsprijs werd toegekend aan de enthousiaste Laura van Suckers B.V., die suikervrije lolly’s met toegevoegde vitaminen en een plasticvrije verpakking presenteerde. In de toekomst hoopt Laura zelfs een volledig eetbaar lollystokje te introduceren, waarmee ze zich verder wil onderscheiden in de markt.</w:t>
      </w:r>
    </w:p>
    <w:p w:rsidR="100405AC" w:rsidP="41F7C9C5" w:rsidRDefault="100405AC" w14:paraId="318D76DC" w14:textId="009EFDF1">
      <w:pPr>
        <w:spacing w:before="240" w:beforeAutospacing="off" w:after="240" w:afterAutospacing="off"/>
        <w:rPr>
          <w:rFonts w:ascii="Segoe UI" w:hAnsi="Segoe UI" w:eastAsia="Segoe UI" w:cs="Segoe UI"/>
          <w:noProof w:val="0"/>
          <w:sz w:val="24"/>
          <w:szCs w:val="24"/>
          <w:lang w:val="nl"/>
        </w:rPr>
      </w:pPr>
      <w:r w:rsidRPr="41F7C9C5" w:rsidR="100405AC">
        <w:rPr>
          <w:rFonts w:ascii="Segoe UI" w:hAnsi="Segoe UI" w:eastAsia="Segoe UI" w:cs="Segoe UI"/>
          <w:b w:val="1"/>
          <w:bCs w:val="1"/>
          <w:noProof w:val="0"/>
          <w:sz w:val="24"/>
          <w:szCs w:val="24"/>
          <w:lang w:val="nl"/>
        </w:rPr>
        <w:t>Andere veelbelovende deelnemers</w:t>
      </w:r>
      <w:r>
        <w:br/>
      </w:r>
      <w:r w:rsidRPr="41F7C9C5" w:rsidR="100405AC">
        <w:rPr>
          <w:rFonts w:ascii="Segoe UI" w:hAnsi="Segoe UI" w:eastAsia="Segoe UI" w:cs="Segoe UI"/>
          <w:noProof w:val="0"/>
          <w:sz w:val="24"/>
          <w:szCs w:val="24"/>
          <w:lang w:val="nl"/>
        </w:rPr>
        <w:t xml:space="preserve">Naast de winnaars waren er nog andere veelbelovende deelnemers, waaronder Julie van Dooren met Zatisfyer, Floor Hermans met Ti-Ta-Thema Takkenspel, Esmee Blankestijn met Chill-out en Cinderella Westenberg met Brood Pasta. Allen lieten zij zien dat </w:t>
      </w:r>
      <w:r w:rsidRPr="41F7C9C5" w:rsidR="33BC8A6F">
        <w:rPr>
          <w:rFonts w:ascii="Segoe UI" w:hAnsi="Segoe UI" w:eastAsia="Segoe UI" w:cs="Segoe UI"/>
          <w:noProof w:val="0"/>
          <w:sz w:val="24"/>
          <w:szCs w:val="24"/>
          <w:lang w:val="nl"/>
        </w:rPr>
        <w:t xml:space="preserve">er voldoende kansen zijn in de sector. </w:t>
      </w:r>
    </w:p>
    <w:p w:rsidR="100405AC" w:rsidP="41F7C9C5" w:rsidRDefault="100405AC" w14:paraId="106624C6" w14:textId="5898105E">
      <w:pPr>
        <w:widowControl w:val="0"/>
        <w:pBdr>
          <w:top w:val="nil" w:color="000000" w:sz="0" w:space="0"/>
          <w:left w:val="nil" w:color="000000" w:sz="0" w:space="0"/>
          <w:bottom w:val="nil" w:color="000000" w:sz="0" w:space="0"/>
          <w:right w:val="nil" w:color="000000" w:sz="0" w:space="0"/>
          <w:between w:val="nil" w:color="000000" w:sz="0" w:space="0"/>
        </w:pBdr>
        <w:spacing w:line="229" w:lineRule="auto"/>
        <w:ind w:left="12" w:right="387" w:firstLine="10"/>
        <w:rPr>
          <w:rFonts w:ascii="Segoe UI" w:hAnsi="Segoe UI" w:eastAsia="Segoe UI" w:cs="Segoe UI"/>
          <w:b w:val="0"/>
          <w:bCs w:val="0"/>
          <w:i w:val="0"/>
          <w:iCs w:val="0"/>
          <w:caps w:val="0"/>
          <w:smallCaps w:val="0"/>
          <w:noProof w:val="0"/>
          <w:color w:val="000000" w:themeColor="text1" w:themeTint="FF" w:themeShade="FF"/>
          <w:sz w:val="24"/>
          <w:szCs w:val="24"/>
          <w:lang w:val="nl-NL"/>
        </w:rPr>
      </w:pPr>
      <w:r w:rsidRPr="41F7C9C5" w:rsidR="100405AC">
        <w:rPr>
          <w:rFonts w:ascii="Segoe UI" w:hAnsi="Segoe UI" w:eastAsia="Segoe UI" w:cs="Segoe UI"/>
          <w:noProof w:val="0"/>
          <w:sz w:val="24"/>
          <w:szCs w:val="24"/>
          <w:lang w:val="nl"/>
        </w:rPr>
        <w:t xml:space="preserve">De Kick Start Show </w:t>
      </w:r>
      <w:r w:rsidRPr="41F7C9C5" w:rsidR="6603B8A7">
        <w:rPr>
          <w:rFonts w:ascii="Segoe UI" w:hAnsi="Segoe UI" w:eastAsia="Segoe UI" w:cs="Segoe UI"/>
          <w:b w:val="0"/>
          <w:bCs w:val="0"/>
          <w:i w:val="0"/>
          <w:iCs w:val="0"/>
          <w:caps w:val="0"/>
          <w:smallCaps w:val="0"/>
          <w:noProof w:val="0"/>
          <w:color w:val="000000" w:themeColor="text1" w:themeTint="FF" w:themeShade="FF"/>
          <w:sz w:val="24"/>
          <w:szCs w:val="24"/>
          <w:lang w:val="nl-NL"/>
        </w:rPr>
        <w:t>wordt georganiseerd in het kader van het programma ‘</w:t>
      </w:r>
      <w:r w:rsidRPr="41F7C9C5" w:rsidR="6603B8A7">
        <w:rPr>
          <w:rFonts w:ascii="Segoe UI" w:hAnsi="Segoe UI" w:eastAsia="Segoe UI" w:cs="Segoe UI"/>
          <w:b w:val="0"/>
          <w:bCs w:val="0"/>
          <w:i w:val="0"/>
          <w:iCs w:val="0"/>
          <w:caps w:val="0"/>
          <w:smallCaps w:val="0"/>
          <w:noProof w:val="0"/>
          <w:color w:val="000000" w:themeColor="text1" w:themeTint="FF" w:themeShade="FF"/>
          <w:sz w:val="24"/>
          <w:szCs w:val="24"/>
          <w:lang w:val="nl-NL"/>
        </w:rPr>
        <w:t>Foodconnectors</w:t>
      </w:r>
      <w:r w:rsidRPr="41F7C9C5" w:rsidR="6603B8A7">
        <w:rPr>
          <w:rFonts w:ascii="Segoe UI" w:hAnsi="Segoe UI" w:eastAsia="Segoe UI" w:cs="Segoe UI"/>
          <w:b w:val="0"/>
          <w:bCs w:val="0"/>
          <w:i w:val="0"/>
          <w:iCs w:val="0"/>
          <w:caps w:val="0"/>
          <w:smallCaps w:val="0"/>
          <w:noProof w:val="0"/>
          <w:color w:val="000000" w:themeColor="text1" w:themeTint="FF" w:themeShade="FF"/>
          <w:sz w:val="24"/>
          <w:szCs w:val="24"/>
          <w:lang w:val="nl-NL"/>
        </w:rPr>
        <w:t xml:space="preserve"> van de Toekomst’, een verzamelnaam van activiteiten vanuit De Week van Ons Eten voor Groenpact en het ministerie van LVVN</w:t>
      </w:r>
      <w:r w:rsidRPr="41F7C9C5" w:rsidR="3FFBCFC4">
        <w:rPr>
          <w:rFonts w:ascii="Segoe UI" w:hAnsi="Segoe UI" w:eastAsia="Segoe UI" w:cs="Segoe UI"/>
          <w:b w:val="0"/>
          <w:bCs w:val="0"/>
          <w:i w:val="0"/>
          <w:iCs w:val="0"/>
          <w:caps w:val="0"/>
          <w:smallCaps w:val="0"/>
          <w:noProof w:val="0"/>
          <w:color w:val="000000" w:themeColor="text1" w:themeTint="FF" w:themeShade="FF"/>
          <w:sz w:val="24"/>
          <w:szCs w:val="24"/>
          <w:lang w:val="nl-NL"/>
        </w:rPr>
        <w:t xml:space="preserve">. </w:t>
      </w:r>
      <w:r w:rsidRPr="41F7C9C5" w:rsidR="6603B8A7">
        <w:rPr>
          <w:rFonts w:ascii="Segoe UI" w:hAnsi="Segoe UI" w:eastAsia="Segoe UI" w:cs="Segoe UI"/>
          <w:b w:val="0"/>
          <w:bCs w:val="0"/>
          <w:i w:val="0"/>
          <w:iCs w:val="0"/>
          <w:caps w:val="0"/>
          <w:smallCaps w:val="0"/>
          <w:noProof w:val="0"/>
          <w:color w:val="000000" w:themeColor="text1" w:themeTint="FF" w:themeShade="FF"/>
          <w:sz w:val="24"/>
          <w:szCs w:val="24"/>
          <w:lang w:val="nl-NL"/>
        </w:rPr>
        <w:t xml:space="preserve">Samen willen we de aantrekkingskracht van de groene </w:t>
      </w:r>
      <w:r w:rsidRPr="41F7C9C5" w:rsidR="6603B8A7">
        <w:rPr>
          <w:rFonts w:ascii="Segoe UI" w:hAnsi="Segoe UI" w:eastAsia="Segoe UI" w:cs="Segoe UI"/>
          <w:b w:val="0"/>
          <w:bCs w:val="0"/>
          <w:i w:val="0"/>
          <w:iCs w:val="0"/>
          <w:caps w:val="0"/>
          <w:smallCaps w:val="0"/>
          <w:noProof w:val="0"/>
          <w:color w:val="000000" w:themeColor="text1" w:themeTint="FF" w:themeShade="FF"/>
          <w:sz w:val="24"/>
          <w:szCs w:val="24"/>
          <w:lang w:val="nl-NL"/>
        </w:rPr>
        <w:t>sector vergroten</w:t>
      </w:r>
      <w:r w:rsidRPr="41F7C9C5" w:rsidR="6603B8A7">
        <w:rPr>
          <w:rFonts w:ascii="Segoe UI" w:hAnsi="Segoe UI" w:eastAsia="Segoe UI" w:cs="Segoe UI"/>
          <w:b w:val="0"/>
          <w:bCs w:val="0"/>
          <w:i w:val="0"/>
          <w:iCs w:val="0"/>
          <w:caps w:val="0"/>
          <w:smallCaps w:val="0"/>
          <w:noProof w:val="0"/>
          <w:color w:val="000000" w:themeColor="text1" w:themeTint="FF" w:themeShade="FF"/>
          <w:sz w:val="24"/>
          <w:szCs w:val="24"/>
          <w:lang w:val="nl-NL"/>
        </w:rPr>
        <w:t>.</w:t>
      </w:r>
    </w:p>
    <w:p w:rsidR="41F7C9C5" w:rsidP="41F7C9C5" w:rsidRDefault="41F7C9C5" w14:paraId="2B8FAF6B" w14:textId="336601D1">
      <w:pPr>
        <w:spacing w:before="240" w:beforeAutospacing="off" w:after="240" w:afterAutospacing="off"/>
        <w:rPr>
          <w:rFonts w:ascii="Segoe UI" w:hAnsi="Segoe UI" w:eastAsia="Segoe UI" w:cs="Segoe UI"/>
          <w:noProof w:val="0"/>
          <w:sz w:val="24"/>
          <w:szCs w:val="24"/>
          <w:lang w:val="nl"/>
        </w:rPr>
      </w:pPr>
    </w:p>
    <w:p w:rsidR="41F7C9C5" w:rsidP="41F7C9C5" w:rsidRDefault="41F7C9C5" w14:paraId="3402C186" w14:textId="7535227C">
      <w:pPr>
        <w:pBdr>
          <w:top w:val="none" w:color="E3E3E3" w:sz="0" w:space="0"/>
          <w:left w:val="none" w:color="E3E3E3" w:sz="0" w:space="0"/>
          <w:bottom w:val="none" w:color="E3E3E3" w:sz="0" w:space="0"/>
          <w:right w:val="none" w:color="E3E3E3" w:sz="0" w:space="0"/>
          <w:between w:val="none" w:color="E3E3E3" w:sz="0" w:space="0"/>
        </w:pBdr>
        <w:shd w:val="clear" w:color="auto" w:fill="FFFFFF" w:themeFill="background1"/>
        <w:spacing w:before="300" w:after="300"/>
        <w:rPr>
          <w:rFonts w:ascii="Segoe UI" w:hAnsi="Segoe UI" w:eastAsia="Segoe UI" w:cs="Segoe UI"/>
          <w:color w:val="0D0D0D" w:themeColor="text1" w:themeTint="F2" w:themeShade="FF"/>
          <w:sz w:val="24"/>
          <w:szCs w:val="24"/>
        </w:rPr>
      </w:pPr>
    </w:p>
    <w:sectPr w:rsidR="00521DD8">
      <w:pgSz w:w="11909" w:h="16834" w:orient="portrait"/>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embedRegular w:fontKey="{239C9B23-9D00-4BA7-8394-CC41FB6B85E6}" r:id="rId1"/>
    <w:embedBold w:fontKey="{4CCE58FE-BA24-4DCF-B520-C2A803F543AD}" r:id="rId2"/>
    <w:embedBoldItalic w:fontKey="{38CE349F-D95B-42F9-9F61-0F249F254D28}"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0DCCFA5D-6B2A-40DA-8DDF-5806D42E0A38}" r:id="rId4"/>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7B0FCD5-8B3D-4F74-B574-ABFE40C74246}" r:id="rId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D8"/>
    <w:rsid w:val="00173A0C"/>
    <w:rsid w:val="00451A49"/>
    <w:rsid w:val="004763C6"/>
    <w:rsid w:val="00521DD8"/>
    <w:rsid w:val="00586E91"/>
    <w:rsid w:val="00CF1A77"/>
    <w:rsid w:val="02660238"/>
    <w:rsid w:val="03F5AD82"/>
    <w:rsid w:val="04771085"/>
    <w:rsid w:val="0505D27D"/>
    <w:rsid w:val="059F60C6"/>
    <w:rsid w:val="08CC334B"/>
    <w:rsid w:val="093A93B4"/>
    <w:rsid w:val="0A16D8BB"/>
    <w:rsid w:val="0B13B133"/>
    <w:rsid w:val="0B92FD01"/>
    <w:rsid w:val="0F28F7EB"/>
    <w:rsid w:val="0F95467C"/>
    <w:rsid w:val="0FB9CB83"/>
    <w:rsid w:val="0FC8EA51"/>
    <w:rsid w:val="100405AC"/>
    <w:rsid w:val="108DF10E"/>
    <w:rsid w:val="10A977F6"/>
    <w:rsid w:val="124DA2E8"/>
    <w:rsid w:val="12FD3623"/>
    <w:rsid w:val="134BFE56"/>
    <w:rsid w:val="13A53F2C"/>
    <w:rsid w:val="141B5210"/>
    <w:rsid w:val="14C10638"/>
    <w:rsid w:val="172E473D"/>
    <w:rsid w:val="18B63516"/>
    <w:rsid w:val="18ED3C25"/>
    <w:rsid w:val="1B0E269A"/>
    <w:rsid w:val="1DB75B1C"/>
    <w:rsid w:val="21D08983"/>
    <w:rsid w:val="22590F20"/>
    <w:rsid w:val="227FE8BD"/>
    <w:rsid w:val="29E89CC3"/>
    <w:rsid w:val="29FFC1F7"/>
    <w:rsid w:val="2AD728BB"/>
    <w:rsid w:val="2B47576D"/>
    <w:rsid w:val="2B8F36DD"/>
    <w:rsid w:val="2CB430A0"/>
    <w:rsid w:val="2F5A528D"/>
    <w:rsid w:val="31770C45"/>
    <w:rsid w:val="319BEB3C"/>
    <w:rsid w:val="337CEB9F"/>
    <w:rsid w:val="33BC8A6F"/>
    <w:rsid w:val="363C74E2"/>
    <w:rsid w:val="38597219"/>
    <w:rsid w:val="3983FC59"/>
    <w:rsid w:val="39DBA001"/>
    <w:rsid w:val="3CF92592"/>
    <w:rsid w:val="3E02CC40"/>
    <w:rsid w:val="3E0C89F7"/>
    <w:rsid w:val="3FFBCFC4"/>
    <w:rsid w:val="41E940D5"/>
    <w:rsid w:val="41F7C9C5"/>
    <w:rsid w:val="4239F70C"/>
    <w:rsid w:val="427AEFBD"/>
    <w:rsid w:val="4469992D"/>
    <w:rsid w:val="4500325F"/>
    <w:rsid w:val="455C5896"/>
    <w:rsid w:val="45F8BB01"/>
    <w:rsid w:val="48954BAA"/>
    <w:rsid w:val="489C546F"/>
    <w:rsid w:val="48F5D3E7"/>
    <w:rsid w:val="49AF9D75"/>
    <w:rsid w:val="4B50EE64"/>
    <w:rsid w:val="4D65ED14"/>
    <w:rsid w:val="4FAE7B6E"/>
    <w:rsid w:val="5020255D"/>
    <w:rsid w:val="5102F294"/>
    <w:rsid w:val="51DE43BA"/>
    <w:rsid w:val="55003CAD"/>
    <w:rsid w:val="55AC19A5"/>
    <w:rsid w:val="59CD0ACC"/>
    <w:rsid w:val="5A44C2C8"/>
    <w:rsid w:val="5B64EB73"/>
    <w:rsid w:val="5D518555"/>
    <w:rsid w:val="5D553D02"/>
    <w:rsid w:val="5E990C5F"/>
    <w:rsid w:val="5F9EE674"/>
    <w:rsid w:val="60776FE9"/>
    <w:rsid w:val="61E6E552"/>
    <w:rsid w:val="6575F838"/>
    <w:rsid w:val="6603B8A7"/>
    <w:rsid w:val="66DD1D57"/>
    <w:rsid w:val="66DF606F"/>
    <w:rsid w:val="682DCD31"/>
    <w:rsid w:val="6AE00B4E"/>
    <w:rsid w:val="6C898CA2"/>
    <w:rsid w:val="6CC7C72B"/>
    <w:rsid w:val="6CD26DC1"/>
    <w:rsid w:val="6D07D66A"/>
    <w:rsid w:val="6DA7519C"/>
    <w:rsid w:val="6E292490"/>
    <w:rsid w:val="6FA56E03"/>
    <w:rsid w:val="73BEC04E"/>
    <w:rsid w:val="73F9E702"/>
    <w:rsid w:val="77AA6F81"/>
    <w:rsid w:val="78FBFC2C"/>
    <w:rsid w:val="7A812758"/>
    <w:rsid w:val="7A81A763"/>
    <w:rsid w:val="7B29AA57"/>
    <w:rsid w:val="7BEEDC8B"/>
    <w:rsid w:val="7C71D8A9"/>
    <w:rsid w:val="7DDE9733"/>
    <w:rsid w:val="7F584D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34142F3-E337-4900-B2E8-E287DDBA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n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Kirsten Fagel</lastModifiedBy>
  <revision>3</revision>
  <dcterms:created xsi:type="dcterms:W3CDTF">2025-03-13T09:03:00.0000000Z</dcterms:created>
  <dcterms:modified xsi:type="dcterms:W3CDTF">2025-03-13T14:55:39.7570989Z</dcterms:modified>
</coreProperties>
</file>